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C7" w:rsidRDefault="00B27FC7" w:rsidP="00B27FC7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Эпидемиологическая ситуация по гриппу и ОРВИ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за период с 31.12.2022г. по 06.01.2023 г. Меры профилактики.</w:t>
      </w:r>
    </w:p>
    <w:p w:rsidR="00B27FC7" w:rsidRDefault="00B27FC7" w:rsidP="00B27F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Воронежской области за истекший период </w:t>
      </w:r>
      <w:r>
        <w:rPr>
          <w:rFonts w:ascii="Times New Roman" w:hAnsi="Times New Roman" w:cs="Times New Roman"/>
          <w:b/>
          <w:sz w:val="28"/>
          <w:szCs w:val="28"/>
        </w:rPr>
        <w:t>с 31.12.2022г.</w:t>
      </w:r>
      <w:r w:rsidRPr="00B37087">
        <w:rPr>
          <w:rFonts w:ascii="Times New Roman" w:hAnsi="Times New Roman" w:cs="Times New Roman"/>
          <w:b/>
          <w:sz w:val="28"/>
          <w:szCs w:val="28"/>
        </w:rPr>
        <w:t xml:space="preserve"> по 06.01.2023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количество зарегистрированных случаев ОРВИ: всего – 48 случаев, из них дети 0-2 года – 5 случая, 3-6 лет – 7 случая, 7-14 </w:t>
      </w:r>
      <w:r w:rsidRPr="00B37087">
        <w:rPr>
          <w:rFonts w:ascii="Times New Roman" w:hAnsi="Times New Roman" w:cs="Times New Roman"/>
          <w:sz w:val="28"/>
          <w:szCs w:val="28"/>
        </w:rPr>
        <w:t>лет –</w:t>
      </w:r>
      <w:r>
        <w:rPr>
          <w:rFonts w:ascii="Times New Roman" w:hAnsi="Times New Roman" w:cs="Times New Roman"/>
          <w:sz w:val="28"/>
          <w:szCs w:val="28"/>
        </w:rPr>
        <w:t xml:space="preserve"> 17 случаев, 15 и старше  - 19 случаев</w:t>
      </w:r>
      <w:r w:rsidRPr="00B37087">
        <w:rPr>
          <w:rFonts w:ascii="Times New Roman" w:hAnsi="Times New Roman" w:cs="Times New Roman"/>
          <w:sz w:val="28"/>
          <w:szCs w:val="28"/>
        </w:rPr>
        <w:t>.</w:t>
      </w:r>
    </w:p>
    <w:p w:rsidR="00B27FC7" w:rsidRPr="00B37087" w:rsidRDefault="00B27FC7" w:rsidP="00B27F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7087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B37087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B37087">
        <w:rPr>
          <w:rFonts w:ascii="Times New Roman" w:hAnsi="Times New Roman" w:cs="Times New Roman"/>
          <w:sz w:val="28"/>
          <w:szCs w:val="28"/>
        </w:rPr>
        <w:t xml:space="preserve"> муниципального района проводится комплекс противоэпидемических и профилактических мероприятий. </w:t>
      </w:r>
    </w:p>
    <w:p w:rsidR="00B27FC7" w:rsidRPr="00B37087" w:rsidRDefault="00B27FC7" w:rsidP="00B27FC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087">
        <w:rPr>
          <w:rFonts w:ascii="Times New Roman" w:hAnsi="Times New Roman" w:cs="Times New Roman"/>
          <w:sz w:val="28"/>
          <w:szCs w:val="28"/>
        </w:rPr>
        <w:tab/>
      </w:r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Профилактика гриппа и ОРВИ важна как для взрослых, так и для детей. Но в целом все основные меры универсальны и не зависят от возраста. При этом важно помнить, что дети в среднем чаще болеют различными вирусными инфекциями, чем взрослые (особенно если ходят в детский сад и в школу).</w:t>
      </w:r>
    </w:p>
    <w:p w:rsidR="00B27FC7" w:rsidRPr="00B37087" w:rsidRDefault="00B27FC7" w:rsidP="00B27FC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Многие вирусные инфекции могут не только протекать достаточно тяжело, но и приводить к серьезным осложнениям. Например, грипп может вызвать развитие пневмонии, миокардита, отека головного мозга и прочих первичных и вторичных осложнений.</w:t>
      </w:r>
    </w:p>
    <w:p w:rsidR="00B27FC7" w:rsidRPr="00B37087" w:rsidRDefault="00B27FC7" w:rsidP="00B27FC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популярные методы профилактики вирусных инфекций можно разделить на две большие группы - специфические и неспецифические.</w:t>
      </w:r>
    </w:p>
    <w:p w:rsidR="00B27FC7" w:rsidRPr="00B37087" w:rsidRDefault="00B27FC7" w:rsidP="00B27FC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специфической профилактике гриппа и ОРВИ относится, прежде всего, вакцинация. Даже </w:t>
      </w:r>
      <w:proofErr w:type="gramStart"/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том</w:t>
      </w:r>
      <w:proofErr w:type="gramEnd"/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вакцинация от гриппа не дает стопроцентной гарантии того, что привитый человек не заразится, доказано, что это заметно облегчает течение болезни, а также помогает предотвратить развитие опасных осложнений.</w:t>
      </w:r>
    </w:p>
    <w:p w:rsidR="00B27FC7" w:rsidRPr="00B37087" w:rsidRDefault="00B27FC7" w:rsidP="00B27FC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Помимо вакцинации существуют еще методы и так называемой неспецифической профилактики. Это и использование в качестве превентивной меры некоторых </w:t>
      </w:r>
      <w:proofErr w:type="spellStart"/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медпрепаратов</w:t>
      </w:r>
      <w:proofErr w:type="spellEnd"/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(например, для укрепления иммунитета), и соблюдение элементарных правил гигиены, и применение средств индивидуальной защиты, и так далее.</w:t>
      </w:r>
    </w:p>
    <w:p w:rsidR="00C3535B" w:rsidRPr="00B27FC7" w:rsidRDefault="00B27FC7" w:rsidP="00B27FC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47FE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91025" cy="3103451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345" cy="3105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535B" w:rsidRPr="00B27FC7" w:rsidSect="00B27F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7FC7"/>
    <w:rsid w:val="000161DC"/>
    <w:rsid w:val="00120651"/>
    <w:rsid w:val="001421E5"/>
    <w:rsid w:val="00184AD8"/>
    <w:rsid w:val="002B237D"/>
    <w:rsid w:val="002E26EB"/>
    <w:rsid w:val="003530C0"/>
    <w:rsid w:val="003F0528"/>
    <w:rsid w:val="004B5EB1"/>
    <w:rsid w:val="00536D8C"/>
    <w:rsid w:val="005B6705"/>
    <w:rsid w:val="00686FE0"/>
    <w:rsid w:val="00826D1A"/>
    <w:rsid w:val="009934C7"/>
    <w:rsid w:val="009A1FDA"/>
    <w:rsid w:val="00B07966"/>
    <w:rsid w:val="00B27FC7"/>
    <w:rsid w:val="00BC73B3"/>
    <w:rsid w:val="00C131EF"/>
    <w:rsid w:val="00C3535B"/>
    <w:rsid w:val="00C62286"/>
    <w:rsid w:val="00DA1BC3"/>
    <w:rsid w:val="00E14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7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7F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1514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2023-01-09T13:03:00Z</dcterms:created>
  <dcterms:modified xsi:type="dcterms:W3CDTF">2023-01-09T13:04:00Z</dcterms:modified>
</cp:coreProperties>
</file>