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196" w:rsidRPr="00756A34" w:rsidRDefault="00987196" w:rsidP="00987196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Pr="00756A34">
        <w:rPr>
          <w:b/>
          <w:sz w:val="28"/>
          <w:szCs w:val="28"/>
        </w:rPr>
        <w:t xml:space="preserve">Эпидемиологическая ситуация гриппу и ОРВИ </w:t>
      </w:r>
    </w:p>
    <w:p w:rsidR="00987196" w:rsidRPr="00756A34" w:rsidRDefault="00987196" w:rsidP="0098719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Верхнехавском</w:t>
      </w:r>
      <w:proofErr w:type="spellEnd"/>
      <w:r w:rsidRPr="00756A34">
        <w:rPr>
          <w:b/>
          <w:sz w:val="28"/>
          <w:szCs w:val="28"/>
        </w:rPr>
        <w:t xml:space="preserve"> муниципальном районе</w:t>
      </w:r>
    </w:p>
    <w:p w:rsidR="00987196" w:rsidRPr="00756A34" w:rsidRDefault="00987196" w:rsidP="0098719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за период с </w:t>
      </w:r>
      <w:r>
        <w:rPr>
          <w:b/>
          <w:sz w:val="28"/>
          <w:szCs w:val="28"/>
        </w:rPr>
        <w:t>21.01.2023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27</w:t>
      </w:r>
      <w:r w:rsidRPr="00D7000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01</w:t>
      </w:r>
      <w:r w:rsidRPr="00D7000C"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3</w:t>
      </w:r>
      <w:r w:rsidRPr="00D7000C">
        <w:rPr>
          <w:b/>
          <w:sz w:val="28"/>
          <w:szCs w:val="28"/>
        </w:rPr>
        <w:t>г</w:t>
      </w:r>
      <w:r w:rsidRPr="00756A34">
        <w:rPr>
          <w:b/>
          <w:sz w:val="28"/>
          <w:szCs w:val="28"/>
        </w:rPr>
        <w:t>. Меры профилактики.</w:t>
      </w:r>
    </w:p>
    <w:p w:rsidR="00987196" w:rsidRDefault="00987196" w:rsidP="00987196">
      <w:pPr>
        <w:spacing w:after="0" w:line="240" w:lineRule="auto"/>
        <w:ind w:left="-680"/>
        <w:jc w:val="both"/>
        <w:rPr>
          <w:rFonts w:ascii="Times New Roman" w:hAnsi="Times New Roman" w:cs="Times New Roman"/>
          <w:sz w:val="24"/>
          <w:szCs w:val="24"/>
        </w:rPr>
      </w:pPr>
    </w:p>
    <w:p w:rsidR="00987196" w:rsidRDefault="00987196" w:rsidP="00987196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56A34">
        <w:rPr>
          <w:rFonts w:ascii="Times New Roman" w:hAnsi="Times New Roman" w:cs="Times New Roman"/>
          <w:sz w:val="28"/>
          <w:szCs w:val="28"/>
        </w:rPr>
        <w:t xml:space="preserve">   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 w:rsidRPr="00756A34">
        <w:rPr>
          <w:rFonts w:ascii="Times New Roman" w:hAnsi="Times New Roman" w:cs="Times New Roman"/>
          <w:sz w:val="28"/>
          <w:szCs w:val="28"/>
        </w:rPr>
        <w:t xml:space="preserve">  муниципальном </w:t>
      </w:r>
      <w:proofErr w:type="gramStart"/>
      <w:r w:rsidRPr="00756A34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 w:rsidRPr="00756A34">
        <w:rPr>
          <w:rFonts w:ascii="Times New Roman" w:hAnsi="Times New Roman" w:cs="Times New Roman"/>
          <w:sz w:val="28"/>
          <w:szCs w:val="28"/>
        </w:rPr>
        <w:t xml:space="preserve"> Воронежской области за истекший период </w:t>
      </w:r>
      <w:r w:rsidRPr="00756A34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21.01.2023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27</w:t>
      </w:r>
      <w:r w:rsidRPr="00D7000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01</w:t>
      </w:r>
      <w:r w:rsidRPr="00D7000C"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3</w:t>
      </w:r>
      <w:r w:rsidRPr="00D7000C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.</w:t>
      </w:r>
      <w:r w:rsidRPr="00D7000C">
        <w:rPr>
          <w:rFonts w:ascii="Times New Roman" w:hAnsi="Times New Roman" w:cs="Times New Roman"/>
          <w:b/>
          <w:sz w:val="28"/>
          <w:szCs w:val="28"/>
        </w:rPr>
        <w:t>,</w:t>
      </w:r>
      <w:r w:rsidRPr="00756A34">
        <w:rPr>
          <w:rFonts w:ascii="Times New Roman" w:hAnsi="Times New Roman" w:cs="Times New Roman"/>
          <w:sz w:val="28"/>
          <w:szCs w:val="28"/>
        </w:rPr>
        <w:t xml:space="preserve"> эпид</w:t>
      </w:r>
      <w:r>
        <w:rPr>
          <w:rFonts w:ascii="Times New Roman" w:hAnsi="Times New Roman" w:cs="Times New Roman"/>
          <w:sz w:val="28"/>
          <w:szCs w:val="28"/>
        </w:rPr>
        <w:t xml:space="preserve">емический порог заболеваемости не </w:t>
      </w:r>
      <w:r w:rsidRPr="00756A34">
        <w:rPr>
          <w:rFonts w:ascii="Times New Roman" w:hAnsi="Times New Roman" w:cs="Times New Roman"/>
          <w:sz w:val="28"/>
          <w:szCs w:val="28"/>
        </w:rPr>
        <w:t>превысил контрольны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56A34">
        <w:rPr>
          <w:rFonts w:ascii="Times New Roman" w:hAnsi="Times New Roman" w:cs="Times New Roman"/>
          <w:sz w:val="28"/>
          <w:szCs w:val="28"/>
        </w:rPr>
        <w:t xml:space="preserve"> значени</w:t>
      </w:r>
      <w:r>
        <w:rPr>
          <w:rFonts w:ascii="Times New Roman" w:hAnsi="Times New Roman" w:cs="Times New Roman"/>
          <w:sz w:val="28"/>
          <w:szCs w:val="28"/>
        </w:rPr>
        <w:t>я.</w:t>
      </w:r>
      <w:r w:rsidRPr="00756A3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7196" w:rsidRDefault="00987196" w:rsidP="00987196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Заболеваемость ОРВИ обусловлена респираторными вирусами (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риновирусами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вирусами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парагриппа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аденовирусами,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РС-вирусами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метапневмовирусом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др.), в том числе вирусом гриппа А.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87196" w:rsidRPr="00756A34" w:rsidRDefault="00987196" w:rsidP="00987196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зарегистр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ированных случаев ОРВИ: всего - 89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из них дети 0-2 г.-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случаев, 3-6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22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7-14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19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15 лет и старше-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43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я.</w:t>
      </w:r>
    </w:p>
    <w:p w:rsidR="00987196" w:rsidRDefault="00987196" w:rsidP="00987196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зарегистрированных случаев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- 7, из них среди детей – 2 случая.</w:t>
      </w:r>
    </w:p>
    <w:p w:rsidR="00987196" w:rsidRDefault="00987196" w:rsidP="00987196">
      <w:pPr>
        <w:spacing w:after="0" w:line="240" w:lineRule="auto"/>
        <w:ind w:left="-68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учреждениях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проводится комплекс противоэпидемических и профилактических мероприятий.</w:t>
      </w:r>
      <w:r w:rsidRPr="00F615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987196" w:rsidRDefault="00987196" w:rsidP="00987196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Решением заседания оперативного штаба по координации мероприятий по предупреждению завоза и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на территории Воронежской области № 20 от 19.12.2022г. гражданам рекомендовано использование средств индивидуальной защиты органов дыхания (маски, респираторы) при посещении мест массового скопления людей, при использовании услуг общественного транспорта, посещении государственных учреждений.</w:t>
      </w:r>
    </w:p>
    <w:p w:rsidR="00987196" w:rsidRPr="00505427" w:rsidRDefault="00987196" w:rsidP="00987196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Уменьшить риск заражения гриппом и острыми респираторными вирусными инфекциями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включая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-19,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помогут и простые меры неспецифической профилактики</w:t>
      </w:r>
      <w:r w:rsidRPr="00756A34">
        <w:rPr>
          <w:sz w:val="28"/>
          <w:szCs w:val="28"/>
        </w:rPr>
        <w:t>:</w:t>
      </w:r>
    </w:p>
    <w:p w:rsidR="00987196" w:rsidRDefault="00987196" w:rsidP="00987196">
      <w:pPr>
        <w:spacing w:after="0" w:line="240" w:lineRule="auto"/>
        <w:ind w:left="-680"/>
      </w:pPr>
      <w:r w:rsidRPr="007A6946">
        <w:rPr>
          <w:noProof/>
        </w:rPr>
        <w:drawing>
          <wp:inline distT="0" distB="0" distL="0" distR="0">
            <wp:extent cx="2284763" cy="3107000"/>
            <wp:effectExtent l="19050" t="0" r="1237" b="0"/>
            <wp:docPr id="4" name="Рисунок 1" descr="http://www.rospotrebnadzor.ru/files/pozdrav/48002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spotrebnadzor.ru/files/pozdrav/480029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647" cy="3113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5B" w:rsidRDefault="00C3535B"/>
    <w:sectPr w:rsidR="00C3535B" w:rsidSect="00AB52A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7196"/>
    <w:rsid w:val="000161DC"/>
    <w:rsid w:val="00120651"/>
    <w:rsid w:val="001421E5"/>
    <w:rsid w:val="00184AD8"/>
    <w:rsid w:val="002B237D"/>
    <w:rsid w:val="002E26EB"/>
    <w:rsid w:val="003530C0"/>
    <w:rsid w:val="003F0528"/>
    <w:rsid w:val="004B5EB1"/>
    <w:rsid w:val="00536D8C"/>
    <w:rsid w:val="005B6705"/>
    <w:rsid w:val="00686FE0"/>
    <w:rsid w:val="00826D1A"/>
    <w:rsid w:val="00987196"/>
    <w:rsid w:val="009934C7"/>
    <w:rsid w:val="009A1FDA"/>
    <w:rsid w:val="00B07966"/>
    <w:rsid w:val="00B52F94"/>
    <w:rsid w:val="00BC73B3"/>
    <w:rsid w:val="00C131EF"/>
    <w:rsid w:val="00C3535B"/>
    <w:rsid w:val="00C62286"/>
    <w:rsid w:val="00DA1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1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7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7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719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1283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2023-02-01T09:56:00Z</dcterms:created>
  <dcterms:modified xsi:type="dcterms:W3CDTF">2023-02-01T09:57:00Z</dcterms:modified>
</cp:coreProperties>
</file>